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AC009C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800860">
        <w:rPr>
          <w:b/>
          <w:i/>
        </w:rPr>
        <w:t xml:space="preserve"> на </w:t>
      </w:r>
      <w:r w:rsidR="00800860" w:rsidRPr="00437FE3">
        <w:rPr>
          <w:b/>
          <w:i/>
          <w:u w:val="single"/>
        </w:rPr>
        <w:t>питане</w:t>
      </w:r>
      <w:r w:rsidR="00EE2512">
        <w:rPr>
          <w:b/>
          <w:i/>
        </w:rPr>
        <w:t xml:space="preserve"> о</w:t>
      </w:r>
      <w:r w:rsidR="004D20DD">
        <w:rPr>
          <w:b/>
          <w:i/>
        </w:rPr>
        <w:t>т</w:t>
      </w:r>
      <w:r w:rsidR="004D20DD">
        <w:rPr>
          <w:b/>
          <w:i/>
          <w:lang w:val="en-US"/>
        </w:rPr>
        <w:t xml:space="preserve"> </w:t>
      </w:r>
      <w:r w:rsidR="004D20DD">
        <w:rPr>
          <w:b/>
          <w:i/>
        </w:rPr>
        <w:t xml:space="preserve">Кристиан </w:t>
      </w:r>
      <w:proofErr w:type="spellStart"/>
      <w:r w:rsidR="004D20DD">
        <w:rPr>
          <w:b/>
          <w:i/>
        </w:rPr>
        <w:t>Вигенин</w:t>
      </w:r>
      <w:proofErr w:type="spellEnd"/>
      <w:r w:rsidRPr="000D6231">
        <w:rPr>
          <w:b/>
          <w:i/>
        </w:rPr>
        <w:t xml:space="preserve"> – н</w:t>
      </w:r>
      <w:r w:rsidR="004D20DD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800860">
        <w:rPr>
          <w:b/>
          <w:i/>
        </w:rPr>
        <w:t xml:space="preserve"> от ПГ „</w:t>
      </w:r>
      <w:r w:rsidR="00EE2512">
        <w:rPr>
          <w:b/>
          <w:i/>
        </w:rPr>
        <w:t>БСП за България</w:t>
      </w:r>
      <w:r w:rsidR="00800860">
        <w:rPr>
          <w:b/>
          <w:i/>
        </w:rPr>
        <w:t>“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800860">
        <w:rPr>
          <w:b/>
          <w:i/>
        </w:rPr>
        <w:t>о последиците от предприетите от правителството мерки за справяне с предполагаемото наличие на чума по дребните преживни животни в България</w:t>
      </w:r>
    </w:p>
    <w:p w:rsidR="00986FFA" w:rsidRDefault="00986FFA" w:rsidP="007F5238">
      <w:pPr>
        <w:jc w:val="both"/>
        <w:rPr>
          <w:b/>
          <w:sz w:val="32"/>
          <w:szCs w:val="32"/>
        </w:rPr>
      </w:pPr>
    </w:p>
    <w:p w:rsidR="00FF52AD" w:rsidRPr="00986FFA" w:rsidRDefault="00FF52AD" w:rsidP="00EC27B2">
      <w:pPr>
        <w:ind w:left="-851" w:hanging="1"/>
        <w:jc w:val="both"/>
        <w:rPr>
          <w:b/>
          <w:sz w:val="32"/>
          <w:szCs w:val="32"/>
        </w:rPr>
      </w:pPr>
    </w:p>
    <w:p w:rsidR="00EC27B2" w:rsidRDefault="004B07F5" w:rsidP="00FF52AD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FF52AD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AC009C" w:rsidRDefault="002164B3" w:rsidP="00FF52AD">
      <w:pPr>
        <w:spacing w:line="276" w:lineRule="auto"/>
        <w:ind w:left="-851" w:hanging="1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УВАЖАЕМИ</w:t>
      </w:r>
      <w:r w:rsidR="008E00C2">
        <w:rPr>
          <w:b/>
          <w:sz w:val="32"/>
          <w:szCs w:val="32"/>
        </w:rPr>
        <w:t xml:space="preserve"> </w:t>
      </w:r>
      <w:r w:rsidR="004D20DD">
        <w:rPr>
          <w:b/>
          <w:sz w:val="32"/>
          <w:szCs w:val="32"/>
        </w:rPr>
        <w:t>ГОСПОДИН ВИГЕНИН</w:t>
      </w:r>
      <w:r w:rsidR="001A7BC4" w:rsidRPr="004B07F5">
        <w:rPr>
          <w:b/>
          <w:sz w:val="32"/>
          <w:szCs w:val="32"/>
        </w:rPr>
        <w:t>,</w:t>
      </w:r>
    </w:p>
    <w:p w:rsidR="008543C2" w:rsidRDefault="008543C2" w:rsidP="00FF52AD">
      <w:pPr>
        <w:spacing w:line="276" w:lineRule="auto"/>
        <w:ind w:left="-851" w:hanging="1"/>
        <w:jc w:val="both"/>
        <w:rPr>
          <w:b/>
          <w:sz w:val="32"/>
          <w:szCs w:val="32"/>
          <w:lang w:val="en-US"/>
        </w:rPr>
      </w:pPr>
    </w:p>
    <w:p w:rsidR="008543C2" w:rsidRDefault="008543C2" w:rsidP="00FC7A8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8543C2">
        <w:rPr>
          <w:sz w:val="32"/>
          <w:szCs w:val="32"/>
        </w:rPr>
        <w:t>Искам да</w:t>
      </w:r>
      <w:r>
        <w:rPr>
          <w:sz w:val="32"/>
          <w:szCs w:val="32"/>
        </w:rPr>
        <w:t xml:space="preserve"> </w:t>
      </w:r>
      <w:r w:rsidRPr="008543C2">
        <w:rPr>
          <w:sz w:val="32"/>
          <w:szCs w:val="32"/>
        </w:rPr>
        <w:t>Ви запозная с окончателния доклад на СИР</w:t>
      </w:r>
      <w:r>
        <w:rPr>
          <w:sz w:val="32"/>
          <w:szCs w:val="32"/>
        </w:rPr>
        <w:t>АД (</w:t>
      </w:r>
      <w:r w:rsidRPr="008543C2">
        <w:rPr>
          <w:i/>
          <w:sz w:val="28"/>
          <w:szCs w:val="28"/>
        </w:rPr>
        <w:t>Референтна лаборатория на Европейския съюз по чумата по дребните преживни</w:t>
      </w:r>
      <w:r w:rsidRPr="008543C2">
        <w:rPr>
          <w:sz w:val="32"/>
          <w:szCs w:val="32"/>
        </w:rPr>
        <w:t>)</w:t>
      </w:r>
      <w:r>
        <w:rPr>
          <w:sz w:val="32"/>
          <w:szCs w:val="32"/>
        </w:rPr>
        <w:t xml:space="preserve"> от 16 май 2019 г.</w:t>
      </w:r>
      <w:r w:rsidR="00324253">
        <w:rPr>
          <w:sz w:val="32"/>
          <w:szCs w:val="32"/>
        </w:rPr>
        <w:t>, а именно:</w:t>
      </w:r>
    </w:p>
    <w:p w:rsidR="00324253" w:rsidRDefault="00FC7A85" w:rsidP="00FC7A85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„Референтната лаборатория на ЕС (</w:t>
      </w:r>
      <w:r w:rsidR="00324253">
        <w:rPr>
          <w:sz w:val="32"/>
          <w:szCs w:val="32"/>
        </w:rPr>
        <w:t xml:space="preserve">СИРАД) установи наличие на вируса на ЧДП в </w:t>
      </w:r>
      <w:r w:rsidR="00324253" w:rsidRPr="00324253">
        <w:rPr>
          <w:b/>
          <w:sz w:val="32"/>
          <w:szCs w:val="32"/>
        </w:rPr>
        <w:t>24 кръвни проби</w:t>
      </w:r>
      <w:r w:rsidR="00324253">
        <w:rPr>
          <w:b/>
          <w:sz w:val="32"/>
          <w:szCs w:val="32"/>
        </w:rPr>
        <w:t xml:space="preserve">, </w:t>
      </w:r>
      <w:r w:rsidR="00324253">
        <w:rPr>
          <w:sz w:val="32"/>
          <w:szCs w:val="32"/>
        </w:rPr>
        <w:t>получени през юни и юли 2018 г. от поставените под подозрения огнища на ЧДП в областите Ямбол и Бургас, използвайки за целта два различни метода (</w:t>
      </w:r>
      <w:r w:rsidR="00324253">
        <w:rPr>
          <w:sz w:val="32"/>
          <w:szCs w:val="32"/>
          <w:lang w:val="en-US"/>
        </w:rPr>
        <w:t xml:space="preserve">RT-PCR </w:t>
      </w:r>
      <w:r w:rsidR="00324253">
        <w:rPr>
          <w:sz w:val="32"/>
          <w:szCs w:val="32"/>
        </w:rPr>
        <w:t>и</w:t>
      </w:r>
      <w:r w:rsidR="00324253">
        <w:rPr>
          <w:sz w:val="32"/>
          <w:szCs w:val="32"/>
          <w:lang w:val="en-US"/>
        </w:rPr>
        <w:t xml:space="preserve"> RT-QPCR</w:t>
      </w:r>
      <w:r w:rsidR="00324253">
        <w:rPr>
          <w:sz w:val="32"/>
          <w:szCs w:val="32"/>
        </w:rPr>
        <w:t xml:space="preserve">). Лабораторията откри също и наличие на антитела срещу ЧДП в </w:t>
      </w:r>
      <w:r w:rsidR="00324253" w:rsidRPr="00324253">
        <w:rPr>
          <w:b/>
          <w:sz w:val="32"/>
          <w:szCs w:val="32"/>
        </w:rPr>
        <w:t>60 серума</w:t>
      </w:r>
      <w:r w:rsidR="00324253">
        <w:rPr>
          <w:b/>
          <w:sz w:val="32"/>
          <w:szCs w:val="32"/>
        </w:rPr>
        <w:t xml:space="preserve"> </w:t>
      </w:r>
      <w:r w:rsidR="00324253" w:rsidRPr="00324253">
        <w:rPr>
          <w:sz w:val="32"/>
          <w:szCs w:val="32"/>
        </w:rPr>
        <w:t xml:space="preserve">от дребни преживни, взети като проби от </w:t>
      </w:r>
      <w:r w:rsidR="00324253">
        <w:rPr>
          <w:sz w:val="32"/>
          <w:szCs w:val="32"/>
        </w:rPr>
        <w:t>ферми в областите Ямбол и Бургас (пробите са получени през август 2018 г.). Тези резултати предоставиха ясно потвърждение за това, че ЧДП е влязла в България, защото:</w:t>
      </w:r>
    </w:p>
    <w:p w:rsidR="00324253" w:rsidRDefault="00324253" w:rsidP="00FC7A85">
      <w:pPr>
        <w:pStyle w:val="ListParagraph"/>
        <w:numPr>
          <w:ilvl w:val="0"/>
          <w:numId w:val="15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Получихме ясни положителни резултати от кръвните проби, използвайки </w:t>
      </w:r>
      <w:r>
        <w:rPr>
          <w:sz w:val="32"/>
          <w:szCs w:val="32"/>
          <w:lang w:val="en-US"/>
        </w:rPr>
        <w:t>RT-QPCR</w:t>
      </w:r>
      <w:r>
        <w:rPr>
          <w:sz w:val="32"/>
          <w:szCs w:val="32"/>
        </w:rPr>
        <w:t xml:space="preserve"> тест, който е един много силен и високо</w:t>
      </w:r>
      <w:r w:rsidR="00FC7A85">
        <w:rPr>
          <w:sz w:val="32"/>
          <w:szCs w:val="32"/>
        </w:rPr>
        <w:t xml:space="preserve"> чувствителен метод, използван от всички международни и национални референтни лаборатории за откриване на ЧДП;</w:t>
      </w:r>
    </w:p>
    <w:p w:rsidR="00FC7A85" w:rsidRPr="00F3595A" w:rsidRDefault="00FC7A85" w:rsidP="00F3595A">
      <w:pPr>
        <w:pStyle w:val="ListParagraph"/>
        <w:numPr>
          <w:ilvl w:val="0"/>
          <w:numId w:val="15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Получихме положителни </w:t>
      </w:r>
      <w:proofErr w:type="spellStart"/>
      <w:r>
        <w:rPr>
          <w:sz w:val="32"/>
          <w:szCs w:val="32"/>
        </w:rPr>
        <w:t>серологични</w:t>
      </w:r>
      <w:proofErr w:type="spellEnd"/>
      <w:r>
        <w:rPr>
          <w:sz w:val="32"/>
          <w:szCs w:val="32"/>
        </w:rPr>
        <w:t xml:space="preserve"> резултати, потвърдени чрез теста с вирусна неутрализация, техника „Златен стандарт“, препоръчана от Ръководството за сухоземни животни на Световната организация за здраве на животните (</w:t>
      </w:r>
      <w:r>
        <w:rPr>
          <w:sz w:val="32"/>
          <w:szCs w:val="32"/>
          <w:lang w:val="en-US"/>
        </w:rPr>
        <w:t>OIE</w:t>
      </w:r>
      <w:r>
        <w:rPr>
          <w:sz w:val="32"/>
          <w:szCs w:val="32"/>
        </w:rPr>
        <w:t>).</w:t>
      </w:r>
    </w:p>
    <w:p w:rsidR="00FC7A85" w:rsidRDefault="00FC7A85" w:rsidP="00FC7A85">
      <w:pPr>
        <w:pStyle w:val="ListParagraph"/>
        <w:spacing w:line="360" w:lineRule="auto"/>
        <w:ind w:left="-851"/>
        <w:jc w:val="both"/>
        <w:rPr>
          <w:b/>
          <w:sz w:val="32"/>
          <w:szCs w:val="32"/>
        </w:rPr>
      </w:pPr>
      <w:r w:rsidRPr="00FC7A85">
        <w:rPr>
          <w:b/>
          <w:sz w:val="32"/>
          <w:szCs w:val="32"/>
        </w:rPr>
        <w:lastRenderedPageBreak/>
        <w:t>Заключени</w:t>
      </w:r>
      <w:r>
        <w:rPr>
          <w:b/>
          <w:sz w:val="32"/>
          <w:szCs w:val="32"/>
        </w:rPr>
        <w:t>е</w:t>
      </w:r>
      <w:r w:rsidRPr="00FC7A85">
        <w:rPr>
          <w:b/>
          <w:sz w:val="32"/>
          <w:szCs w:val="32"/>
        </w:rPr>
        <w:t>:</w:t>
      </w:r>
    </w:p>
    <w:p w:rsidR="00FC7A85" w:rsidRDefault="00FC7A85" w:rsidP="00FC7A85">
      <w:pPr>
        <w:pStyle w:val="ListParagraph"/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Получени бяха ясни положителни резултати за наличие на вируса на ЧДП в България , но получените проби нямаха достатъчно високи нива на рибонуклеинова киселина, за да се установи </w:t>
      </w:r>
      <w:proofErr w:type="spellStart"/>
      <w:r>
        <w:rPr>
          <w:sz w:val="32"/>
          <w:szCs w:val="32"/>
        </w:rPr>
        <w:t>секвентност</w:t>
      </w:r>
      <w:proofErr w:type="spellEnd"/>
      <w:r>
        <w:rPr>
          <w:sz w:val="32"/>
          <w:szCs w:val="32"/>
        </w:rPr>
        <w:t>.</w:t>
      </w:r>
    </w:p>
    <w:p w:rsidR="00FC7A85" w:rsidRPr="00FC7A85" w:rsidRDefault="00FC7A85" w:rsidP="00FC7A85">
      <w:pPr>
        <w:pStyle w:val="ListParagraph"/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</w:rPr>
        <w:t>Установяването на типа на щама при всички случаи не се отразява върху мерките, които следва да се приложат в съответствие изискванията на законодателството на ЕС за овладяване и ликвидиране на болестта.“</w:t>
      </w:r>
    </w:p>
    <w:p w:rsidR="008034B7" w:rsidRDefault="008034B7" w:rsidP="00FF52AD">
      <w:pPr>
        <w:jc w:val="both"/>
        <w:rPr>
          <w:b/>
          <w:sz w:val="32"/>
          <w:szCs w:val="32"/>
        </w:rPr>
      </w:pPr>
    </w:p>
    <w:p w:rsidR="00091E94" w:rsidRDefault="00087FF8" w:rsidP="00091E94">
      <w:pPr>
        <w:spacing w:line="360" w:lineRule="auto"/>
        <w:ind w:left="-851" w:hanging="1"/>
        <w:jc w:val="both"/>
        <w:rPr>
          <w:rFonts w:eastAsia="Calibri"/>
          <w:i/>
          <w:sz w:val="18"/>
          <w:szCs w:val="18"/>
          <w:lang w:eastAsia="bg-BG"/>
        </w:rPr>
      </w:pPr>
      <w:r>
        <w:rPr>
          <w:rFonts w:eastAsia="Calibri"/>
          <w:i/>
          <w:sz w:val="18"/>
          <w:szCs w:val="18"/>
          <w:lang w:eastAsia="bg-BG"/>
        </w:rPr>
        <w:t xml:space="preserve">1. </w:t>
      </w:r>
      <w:r w:rsidR="00800860">
        <w:rPr>
          <w:rFonts w:eastAsia="Calibri"/>
          <w:i/>
          <w:sz w:val="18"/>
          <w:szCs w:val="18"/>
          <w:lang w:eastAsia="bg-BG"/>
        </w:rPr>
        <w:t>Направена ли е оценка на щетите, нанесени от ЧДПЖ и респективно от действията на БАБ – както преки, така и косвени? Направен ли е анализ в МЗХГ за адекватността на действията на отговорните институции във връзка с ЧДПЖ?</w:t>
      </w:r>
    </w:p>
    <w:p w:rsidR="00091E94" w:rsidRDefault="00091E94" w:rsidP="00091E94">
      <w:pPr>
        <w:spacing w:line="360" w:lineRule="auto"/>
        <w:ind w:left="-851" w:firstLine="851"/>
        <w:jc w:val="both"/>
        <w:rPr>
          <w:rFonts w:eastAsia="Calibri"/>
          <w:i/>
          <w:sz w:val="18"/>
          <w:szCs w:val="18"/>
          <w:lang w:eastAsia="bg-BG"/>
        </w:rPr>
      </w:pPr>
      <w:r w:rsidRPr="00091E94">
        <w:rPr>
          <w:rFonts w:eastAsia="Calibri"/>
          <w:sz w:val="28"/>
          <w:szCs w:val="28"/>
          <w:lang w:eastAsia="bg-BG"/>
        </w:rPr>
        <w:t xml:space="preserve">Възникването на болестта чума по дребните преживни животни в България през 2018 г. възлиза на </w:t>
      </w:r>
      <w:r>
        <w:rPr>
          <w:rFonts w:eastAsia="Calibri"/>
          <w:sz w:val="28"/>
          <w:szCs w:val="28"/>
          <w:lang w:eastAsia="bg-BG"/>
        </w:rPr>
        <w:t xml:space="preserve">над </w:t>
      </w:r>
      <w:r w:rsidRPr="00091E94">
        <w:rPr>
          <w:rFonts w:eastAsia="Calibri"/>
          <w:b/>
          <w:sz w:val="28"/>
          <w:szCs w:val="28"/>
          <w:lang w:eastAsia="bg-BG"/>
        </w:rPr>
        <w:t>666 хил</w:t>
      </w:r>
      <w:r>
        <w:rPr>
          <w:rFonts w:eastAsia="Calibri"/>
          <w:b/>
          <w:sz w:val="28"/>
          <w:szCs w:val="28"/>
          <w:lang w:eastAsia="bg-BG"/>
        </w:rPr>
        <w:t>яди</w:t>
      </w:r>
      <w:r w:rsidRPr="00091E94">
        <w:rPr>
          <w:rFonts w:eastAsia="Calibri"/>
          <w:b/>
          <w:sz w:val="28"/>
          <w:szCs w:val="28"/>
          <w:lang w:eastAsia="bg-BG"/>
        </w:rPr>
        <w:t xml:space="preserve"> евро</w:t>
      </w:r>
      <w:r>
        <w:rPr>
          <w:rFonts w:eastAsia="Calibri"/>
          <w:sz w:val="28"/>
          <w:szCs w:val="28"/>
          <w:lang w:eastAsia="bg-BG"/>
        </w:rPr>
        <w:t xml:space="preserve"> (</w:t>
      </w:r>
      <w:r w:rsidRPr="00091E94">
        <w:rPr>
          <w:rFonts w:eastAsia="Calibri"/>
          <w:i/>
          <w:lang w:eastAsia="bg-BG"/>
        </w:rPr>
        <w:t>666 102,78</w:t>
      </w:r>
      <w:r>
        <w:rPr>
          <w:rFonts w:eastAsia="Calibri"/>
          <w:i/>
          <w:lang w:eastAsia="bg-BG"/>
        </w:rPr>
        <w:t xml:space="preserve"> евро</w:t>
      </w:r>
      <w:r>
        <w:rPr>
          <w:rFonts w:eastAsia="Calibri"/>
          <w:sz w:val="28"/>
          <w:szCs w:val="28"/>
          <w:lang w:eastAsia="bg-BG"/>
        </w:rPr>
        <w:t xml:space="preserve">) преки разходи, </w:t>
      </w:r>
      <w:r w:rsidRPr="00091E94">
        <w:rPr>
          <w:rFonts w:eastAsia="Calibri"/>
          <w:sz w:val="28"/>
          <w:szCs w:val="28"/>
          <w:lang w:eastAsia="bg-BG"/>
        </w:rPr>
        <w:t xml:space="preserve">от които </w:t>
      </w:r>
      <w:r>
        <w:rPr>
          <w:rFonts w:eastAsia="Calibri"/>
          <w:sz w:val="28"/>
          <w:szCs w:val="28"/>
          <w:lang w:eastAsia="bg-BG"/>
        </w:rPr>
        <w:t>около</w:t>
      </w:r>
      <w:r w:rsidRPr="00091E94">
        <w:rPr>
          <w:rFonts w:eastAsia="Calibri"/>
          <w:sz w:val="28"/>
          <w:szCs w:val="28"/>
          <w:lang w:eastAsia="bg-BG"/>
        </w:rPr>
        <w:t xml:space="preserve"> </w:t>
      </w:r>
      <w:r w:rsidRPr="00091E94">
        <w:rPr>
          <w:rFonts w:eastAsia="Calibri"/>
          <w:b/>
          <w:sz w:val="28"/>
          <w:szCs w:val="28"/>
          <w:lang w:eastAsia="bg-BG"/>
        </w:rPr>
        <w:t>423 хиляди евро</w:t>
      </w:r>
      <w:r>
        <w:rPr>
          <w:rFonts w:eastAsia="Calibri"/>
          <w:sz w:val="28"/>
          <w:szCs w:val="28"/>
          <w:lang w:eastAsia="bg-BG"/>
        </w:rPr>
        <w:t xml:space="preserve"> (</w:t>
      </w:r>
      <w:r w:rsidRPr="00091E94">
        <w:rPr>
          <w:rFonts w:eastAsia="Calibri"/>
          <w:i/>
          <w:lang w:eastAsia="bg-BG"/>
        </w:rPr>
        <w:t>422 763,68</w:t>
      </w:r>
      <w:r>
        <w:rPr>
          <w:rFonts w:eastAsia="Calibri"/>
          <w:sz w:val="28"/>
          <w:szCs w:val="28"/>
          <w:lang w:eastAsia="bg-BG"/>
        </w:rPr>
        <w:t>)</w:t>
      </w:r>
      <w:r w:rsidRPr="00091E94">
        <w:rPr>
          <w:rFonts w:eastAsia="Calibri"/>
          <w:sz w:val="28"/>
          <w:szCs w:val="28"/>
          <w:lang w:eastAsia="bg-BG"/>
        </w:rPr>
        <w:t xml:space="preserve"> за компенсации на умъртвени и унищожени животни и</w:t>
      </w:r>
      <w:r>
        <w:rPr>
          <w:rFonts w:eastAsia="Calibri"/>
          <w:sz w:val="28"/>
          <w:szCs w:val="28"/>
          <w:lang w:eastAsia="bg-BG"/>
        </w:rPr>
        <w:t xml:space="preserve"> малко над </w:t>
      </w:r>
      <w:r w:rsidRPr="00091E94">
        <w:rPr>
          <w:rFonts w:eastAsia="Calibri"/>
          <w:b/>
          <w:sz w:val="28"/>
          <w:szCs w:val="28"/>
          <w:lang w:eastAsia="bg-BG"/>
        </w:rPr>
        <w:t>243 хиляди евро</w:t>
      </w:r>
      <w:r>
        <w:rPr>
          <w:rFonts w:eastAsia="Calibri"/>
          <w:sz w:val="28"/>
          <w:szCs w:val="28"/>
          <w:lang w:eastAsia="bg-BG"/>
        </w:rPr>
        <w:t xml:space="preserve"> (</w:t>
      </w:r>
      <w:r w:rsidRPr="00091E94">
        <w:rPr>
          <w:rFonts w:eastAsia="Calibri"/>
          <w:i/>
          <w:lang w:eastAsia="bg-BG"/>
        </w:rPr>
        <w:t>243 339,11</w:t>
      </w:r>
      <w:r w:rsidR="005076A2">
        <w:rPr>
          <w:rFonts w:eastAsia="Calibri"/>
          <w:i/>
          <w:lang w:val="en-US" w:eastAsia="bg-BG"/>
        </w:rPr>
        <w:t xml:space="preserve"> </w:t>
      </w:r>
      <w:r w:rsidR="005076A2">
        <w:rPr>
          <w:rFonts w:eastAsia="Calibri"/>
          <w:i/>
          <w:lang w:eastAsia="bg-BG"/>
        </w:rPr>
        <w:t>евро</w:t>
      </w:r>
      <w:r>
        <w:rPr>
          <w:rFonts w:eastAsia="Calibri"/>
          <w:sz w:val="28"/>
          <w:szCs w:val="28"/>
          <w:lang w:eastAsia="bg-BG"/>
        </w:rPr>
        <w:t>)</w:t>
      </w:r>
      <w:r w:rsidRPr="00091E94">
        <w:rPr>
          <w:rFonts w:eastAsia="Calibri"/>
          <w:sz w:val="28"/>
          <w:szCs w:val="28"/>
          <w:lang w:eastAsia="bg-BG"/>
        </w:rPr>
        <w:t xml:space="preserve"> за оперативни разходи, свързани с огнищата (почистване, дезинфекция, вземане на проби и изследване). В тази сума не влизат непреките загуби, претърпени от забрани за движения на живи животни и продукти от тях, наложени от страна на Е</w:t>
      </w:r>
      <w:r w:rsidR="005F28D0">
        <w:rPr>
          <w:rFonts w:eastAsia="Calibri"/>
          <w:sz w:val="28"/>
          <w:szCs w:val="28"/>
          <w:lang w:eastAsia="bg-BG"/>
        </w:rPr>
        <w:t>вропейския съюз</w:t>
      </w:r>
      <w:r w:rsidRPr="00091E94">
        <w:rPr>
          <w:rFonts w:eastAsia="Calibri"/>
          <w:sz w:val="28"/>
          <w:szCs w:val="28"/>
          <w:lang w:eastAsia="bg-BG"/>
        </w:rPr>
        <w:t xml:space="preserve"> и търговски партньори. </w:t>
      </w:r>
    </w:p>
    <w:p w:rsidR="00091E94" w:rsidRPr="00091E94" w:rsidRDefault="00091E94" w:rsidP="00091E94">
      <w:pPr>
        <w:spacing w:line="360" w:lineRule="auto"/>
        <w:ind w:left="-851" w:firstLine="851"/>
        <w:jc w:val="both"/>
        <w:rPr>
          <w:rFonts w:eastAsia="Calibri"/>
          <w:i/>
          <w:sz w:val="18"/>
          <w:szCs w:val="18"/>
          <w:lang w:eastAsia="bg-BG"/>
        </w:rPr>
      </w:pPr>
      <w:r w:rsidRPr="00091E94">
        <w:rPr>
          <w:rFonts w:eastAsia="Calibri"/>
          <w:sz w:val="28"/>
          <w:szCs w:val="28"/>
          <w:lang w:eastAsia="bg-BG"/>
        </w:rPr>
        <w:t>Предприетите действия от страна на Б</w:t>
      </w:r>
      <w:r w:rsidR="005F28D0">
        <w:rPr>
          <w:rFonts w:eastAsia="Calibri"/>
          <w:sz w:val="28"/>
          <w:szCs w:val="28"/>
          <w:lang w:eastAsia="bg-BG"/>
        </w:rPr>
        <w:t>ългарската агенция по безопасност на храните</w:t>
      </w:r>
      <w:r w:rsidRPr="00091E94">
        <w:rPr>
          <w:rFonts w:eastAsia="Calibri"/>
          <w:sz w:val="28"/>
          <w:szCs w:val="28"/>
          <w:lang w:eastAsia="bg-BG"/>
        </w:rPr>
        <w:t xml:space="preserve"> са изцяло с</w:t>
      </w:r>
      <w:r w:rsidR="005F28D0">
        <w:rPr>
          <w:rFonts w:eastAsia="Calibri"/>
          <w:sz w:val="28"/>
          <w:szCs w:val="28"/>
          <w:lang w:eastAsia="bg-BG"/>
        </w:rPr>
        <w:t xml:space="preserve">ъгласно европейското </w:t>
      </w:r>
      <w:r w:rsidRPr="00091E94">
        <w:rPr>
          <w:rFonts w:eastAsia="Calibri"/>
          <w:sz w:val="28"/>
          <w:szCs w:val="28"/>
          <w:lang w:eastAsia="bg-BG"/>
        </w:rPr>
        <w:t xml:space="preserve">и националното законодателство. </w:t>
      </w:r>
    </w:p>
    <w:p w:rsidR="00091E94" w:rsidRDefault="00091E94" w:rsidP="00790220">
      <w:pPr>
        <w:spacing w:line="360" w:lineRule="auto"/>
        <w:ind w:left="-851" w:hanging="1"/>
        <w:jc w:val="both"/>
        <w:rPr>
          <w:rFonts w:eastAsia="Calibri"/>
          <w:i/>
          <w:sz w:val="18"/>
          <w:szCs w:val="18"/>
          <w:lang w:val="en-US" w:eastAsia="bg-BG"/>
        </w:rPr>
      </w:pPr>
    </w:p>
    <w:p w:rsidR="005F28D0" w:rsidRDefault="00087FF8" w:rsidP="005F28D0">
      <w:pPr>
        <w:ind w:left="-851" w:hanging="1"/>
        <w:jc w:val="both"/>
        <w:rPr>
          <w:rFonts w:eastAsia="Calibri"/>
          <w:i/>
          <w:sz w:val="18"/>
          <w:szCs w:val="18"/>
          <w:lang w:eastAsia="bg-BG"/>
        </w:rPr>
      </w:pPr>
      <w:r>
        <w:rPr>
          <w:rFonts w:eastAsia="Calibri"/>
          <w:i/>
          <w:sz w:val="18"/>
          <w:szCs w:val="18"/>
          <w:lang w:eastAsia="bg-BG"/>
        </w:rPr>
        <w:t xml:space="preserve">2. </w:t>
      </w:r>
      <w:r w:rsidR="005F28D0">
        <w:rPr>
          <w:rFonts w:eastAsia="Calibri"/>
          <w:i/>
          <w:sz w:val="18"/>
          <w:szCs w:val="18"/>
          <w:lang w:eastAsia="bg-BG"/>
        </w:rPr>
        <w:t>Какъв е размерът на средствата – национални и европейски – които бяха използвани за обезщетяване на собствениците на избити стада и животни, за тестове и за други мерки, свързани с ЧДПЖ?</w:t>
      </w:r>
    </w:p>
    <w:p w:rsidR="005F28D0" w:rsidRDefault="005F28D0" w:rsidP="005F28D0">
      <w:pPr>
        <w:ind w:left="-851" w:hanging="1"/>
        <w:jc w:val="both"/>
        <w:rPr>
          <w:rFonts w:eastAsia="Calibri"/>
          <w:i/>
          <w:sz w:val="18"/>
          <w:szCs w:val="18"/>
          <w:lang w:eastAsia="bg-BG"/>
        </w:rPr>
      </w:pPr>
    </w:p>
    <w:p w:rsidR="005F28D0" w:rsidRPr="00C04BCB" w:rsidRDefault="005F28D0" w:rsidP="00C04BCB">
      <w:pPr>
        <w:spacing w:line="360" w:lineRule="auto"/>
        <w:ind w:left="-851" w:firstLine="851"/>
        <w:jc w:val="both"/>
        <w:rPr>
          <w:sz w:val="28"/>
          <w:szCs w:val="28"/>
        </w:rPr>
      </w:pPr>
      <w:r w:rsidRPr="005F28D0">
        <w:rPr>
          <w:sz w:val="28"/>
          <w:szCs w:val="28"/>
        </w:rPr>
        <w:t xml:space="preserve">На основание </w:t>
      </w:r>
      <w:r w:rsidRPr="005F28D0">
        <w:rPr>
          <w:b/>
          <w:sz w:val="28"/>
          <w:szCs w:val="28"/>
          <w:u w:val="single"/>
        </w:rPr>
        <w:t>националното законодателството</w:t>
      </w:r>
      <w:r w:rsidRPr="005F28D0">
        <w:rPr>
          <w:sz w:val="28"/>
          <w:szCs w:val="28"/>
        </w:rPr>
        <w:t xml:space="preserve"> и Националния </w:t>
      </w:r>
      <w:proofErr w:type="spellStart"/>
      <w:r w:rsidRPr="005F28D0">
        <w:rPr>
          <w:sz w:val="28"/>
          <w:szCs w:val="28"/>
        </w:rPr>
        <w:t>контингенс</w:t>
      </w:r>
      <w:proofErr w:type="spellEnd"/>
      <w:r w:rsidRPr="005F28D0">
        <w:rPr>
          <w:sz w:val="28"/>
          <w:szCs w:val="28"/>
        </w:rPr>
        <w:t xml:space="preserve"> план за ограничаване на разпространението на заболяването, със заповеди на изпълнителния директор на Българската агенция </w:t>
      </w:r>
      <w:r w:rsidR="00C04BCB">
        <w:rPr>
          <w:sz w:val="28"/>
          <w:szCs w:val="28"/>
        </w:rPr>
        <w:t>по безопасност на храните</w:t>
      </w:r>
      <w:r w:rsidRPr="005F28D0">
        <w:rPr>
          <w:sz w:val="28"/>
          <w:szCs w:val="28"/>
        </w:rPr>
        <w:t>, са предприети всички необходими мерки за контрол и ликвидиране на болестта, като част от мерките включват</w:t>
      </w:r>
      <w:r w:rsidR="00C04BCB">
        <w:rPr>
          <w:sz w:val="28"/>
          <w:szCs w:val="28"/>
        </w:rPr>
        <w:t xml:space="preserve"> </w:t>
      </w:r>
      <w:r w:rsidRPr="005F28D0">
        <w:rPr>
          <w:sz w:val="28"/>
          <w:szCs w:val="28"/>
        </w:rPr>
        <w:t>формиране на огран</w:t>
      </w:r>
      <w:r w:rsidR="00C04BCB">
        <w:rPr>
          <w:sz w:val="28"/>
          <w:szCs w:val="28"/>
        </w:rPr>
        <w:t>ичителни и предпазни зони (3 км</w:t>
      </w:r>
      <w:r w:rsidRPr="005F28D0">
        <w:rPr>
          <w:sz w:val="28"/>
          <w:szCs w:val="28"/>
        </w:rPr>
        <w:t xml:space="preserve"> и </w:t>
      </w:r>
      <w:r w:rsidR="00C04BCB">
        <w:rPr>
          <w:sz w:val="28"/>
          <w:szCs w:val="28"/>
        </w:rPr>
        <w:t xml:space="preserve">                           </w:t>
      </w:r>
      <w:r w:rsidRPr="005F28D0">
        <w:rPr>
          <w:sz w:val="28"/>
          <w:szCs w:val="28"/>
        </w:rPr>
        <w:t>10 к</w:t>
      </w:r>
      <w:r w:rsidR="00C04BCB">
        <w:rPr>
          <w:sz w:val="28"/>
          <w:szCs w:val="28"/>
        </w:rPr>
        <w:t>м</w:t>
      </w:r>
      <w:r w:rsidRPr="005F28D0">
        <w:rPr>
          <w:sz w:val="28"/>
          <w:szCs w:val="28"/>
        </w:rPr>
        <w:t xml:space="preserve">), забраняващи извеждането на животните на </w:t>
      </w:r>
      <w:proofErr w:type="spellStart"/>
      <w:r w:rsidRPr="005F28D0">
        <w:rPr>
          <w:sz w:val="28"/>
          <w:szCs w:val="28"/>
        </w:rPr>
        <w:t>пашуване</w:t>
      </w:r>
      <w:proofErr w:type="spellEnd"/>
      <w:r w:rsidRPr="005F28D0">
        <w:rPr>
          <w:sz w:val="28"/>
          <w:szCs w:val="28"/>
        </w:rPr>
        <w:t xml:space="preserve"> и водопой, както и търговията със сурово мляко.</w:t>
      </w:r>
    </w:p>
    <w:p w:rsidR="005F28D0" w:rsidRPr="005F28D0" w:rsidRDefault="005F28D0" w:rsidP="005F28D0">
      <w:pPr>
        <w:spacing w:line="360" w:lineRule="auto"/>
        <w:ind w:left="-851" w:firstLine="851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>Налагането на тези ограничителни мерки, задължи стопаните да преминат в оборен режим на отглеждане на животните, при който изхранването им се извършва с фуражи.</w:t>
      </w:r>
    </w:p>
    <w:p w:rsidR="005F28D0" w:rsidRPr="005F28D0" w:rsidRDefault="005F28D0" w:rsidP="005F28D0">
      <w:pPr>
        <w:spacing w:line="360" w:lineRule="auto"/>
        <w:ind w:left="-851" w:firstLine="851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lastRenderedPageBreak/>
        <w:t>Това от своя страна завиши разходите по отглеждане и породи допълнителна финансова тежест за земеделските стопани, ангажирани с отглеждането на този вид животни.</w:t>
      </w:r>
    </w:p>
    <w:p w:rsidR="005F28D0" w:rsidRPr="005F28D0" w:rsidRDefault="005F28D0" w:rsidP="005F28D0">
      <w:pPr>
        <w:spacing w:line="360" w:lineRule="auto"/>
        <w:ind w:left="-851" w:firstLine="851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>В тази връзка Министерство на земеделието, храните и горите предприе мерки за компенсиране на част от оперативните разходи възникнали в резултат на появата на заболяването чума по дребни преживни животни.</w:t>
      </w:r>
    </w:p>
    <w:p w:rsidR="005F28D0" w:rsidRPr="005F28D0" w:rsidRDefault="005F28D0" w:rsidP="005F28D0">
      <w:pPr>
        <w:spacing w:line="360" w:lineRule="auto"/>
        <w:ind w:left="-851" w:firstLine="719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>На заседания на У</w:t>
      </w:r>
      <w:r w:rsidR="00C04BCB">
        <w:rPr>
          <w:sz w:val="28"/>
          <w:szCs w:val="28"/>
        </w:rPr>
        <w:t>правителния съвет</w:t>
      </w:r>
      <w:r w:rsidRPr="005F28D0">
        <w:rPr>
          <w:sz w:val="28"/>
          <w:szCs w:val="28"/>
        </w:rPr>
        <w:t xml:space="preserve"> на Д</w:t>
      </w:r>
      <w:r w:rsidR="00C04BCB">
        <w:rPr>
          <w:sz w:val="28"/>
          <w:szCs w:val="28"/>
        </w:rPr>
        <w:t xml:space="preserve">ържавен фонд </w:t>
      </w:r>
      <w:r w:rsidRPr="005F28D0">
        <w:rPr>
          <w:sz w:val="28"/>
          <w:szCs w:val="28"/>
        </w:rPr>
        <w:t xml:space="preserve">„Земеделие“, </w:t>
      </w:r>
      <w:r w:rsidR="00CD4B5E">
        <w:rPr>
          <w:sz w:val="28"/>
          <w:szCs w:val="28"/>
        </w:rPr>
        <w:t xml:space="preserve">е било </w:t>
      </w:r>
      <w:r w:rsidRPr="005F28D0">
        <w:rPr>
          <w:sz w:val="28"/>
          <w:szCs w:val="28"/>
        </w:rPr>
        <w:t xml:space="preserve">взето решение за подпомагане на засегнатите стопани, съгласно правилата на европейското законодателство в областта на държавните помощи, посредством </w:t>
      </w:r>
      <w:r w:rsidRPr="005F28D0">
        <w:rPr>
          <w:b/>
          <w:sz w:val="28"/>
          <w:szCs w:val="28"/>
        </w:rPr>
        <w:t xml:space="preserve">минимална помощ </w:t>
      </w:r>
      <w:proofErr w:type="spellStart"/>
      <w:r w:rsidRPr="005F28D0">
        <w:rPr>
          <w:b/>
          <w:sz w:val="28"/>
          <w:szCs w:val="28"/>
        </w:rPr>
        <w:t>de</w:t>
      </w:r>
      <w:proofErr w:type="spellEnd"/>
      <w:r w:rsidRPr="005F28D0">
        <w:rPr>
          <w:b/>
          <w:sz w:val="28"/>
          <w:szCs w:val="28"/>
        </w:rPr>
        <w:t xml:space="preserve"> </w:t>
      </w:r>
      <w:proofErr w:type="spellStart"/>
      <w:r w:rsidRPr="005F28D0">
        <w:rPr>
          <w:b/>
          <w:sz w:val="28"/>
          <w:szCs w:val="28"/>
        </w:rPr>
        <w:t>minimis</w:t>
      </w:r>
      <w:proofErr w:type="spellEnd"/>
      <w:r w:rsidRPr="005F28D0">
        <w:rPr>
          <w:b/>
          <w:sz w:val="28"/>
          <w:szCs w:val="28"/>
        </w:rPr>
        <w:t>,</w:t>
      </w:r>
      <w:r w:rsidRPr="005F28D0">
        <w:rPr>
          <w:sz w:val="28"/>
          <w:szCs w:val="28"/>
        </w:rPr>
        <w:t xml:space="preserve"> в размер на </w:t>
      </w:r>
      <w:r w:rsidRPr="005F28D0">
        <w:rPr>
          <w:b/>
          <w:sz w:val="28"/>
          <w:szCs w:val="28"/>
        </w:rPr>
        <w:t>2 926 429</w:t>
      </w:r>
      <w:r w:rsidRPr="005F28D0">
        <w:rPr>
          <w:sz w:val="28"/>
          <w:szCs w:val="28"/>
        </w:rPr>
        <w:t xml:space="preserve"> </w:t>
      </w:r>
      <w:r w:rsidRPr="005F28D0">
        <w:rPr>
          <w:b/>
          <w:sz w:val="28"/>
          <w:szCs w:val="28"/>
        </w:rPr>
        <w:t>лв</w:t>
      </w:r>
      <w:r w:rsidRPr="005F28D0">
        <w:rPr>
          <w:sz w:val="28"/>
          <w:szCs w:val="28"/>
        </w:rPr>
        <w:t>. по следните направления, както следва:</w:t>
      </w:r>
    </w:p>
    <w:p w:rsidR="005F28D0" w:rsidRPr="005F28D0" w:rsidRDefault="005F28D0" w:rsidP="005F28D0">
      <w:pPr>
        <w:pStyle w:val="ListParagraph"/>
        <w:numPr>
          <w:ilvl w:val="0"/>
          <w:numId w:val="13"/>
        </w:numPr>
        <w:spacing w:line="360" w:lineRule="auto"/>
        <w:jc w:val="both"/>
        <w:rPr>
          <w:rFonts w:eastAsia="Calibri" w:cs="Times New Roman"/>
          <w:i/>
          <w:sz w:val="28"/>
          <w:szCs w:val="28"/>
          <w:lang w:eastAsia="bg-BG"/>
        </w:rPr>
      </w:pPr>
      <w:r w:rsidRPr="005F28D0">
        <w:rPr>
          <w:rFonts w:cs="Times New Roman"/>
          <w:sz w:val="28"/>
          <w:szCs w:val="28"/>
        </w:rPr>
        <w:t xml:space="preserve">Пострадалите земеделски стопани с издадена заповед за </w:t>
      </w:r>
      <w:r w:rsidRPr="00370D67">
        <w:rPr>
          <w:rFonts w:cs="Times New Roman"/>
          <w:b/>
          <w:sz w:val="28"/>
          <w:szCs w:val="28"/>
        </w:rPr>
        <w:t>3 км</w:t>
      </w:r>
      <w:r w:rsidRPr="005F28D0">
        <w:rPr>
          <w:rFonts w:cs="Times New Roman"/>
          <w:sz w:val="28"/>
          <w:szCs w:val="28"/>
        </w:rPr>
        <w:t xml:space="preserve"> ограничителна зона, забраняваща извеждането на животните на </w:t>
      </w:r>
      <w:proofErr w:type="spellStart"/>
      <w:r w:rsidRPr="005F28D0">
        <w:rPr>
          <w:rFonts w:cs="Times New Roman"/>
          <w:sz w:val="28"/>
          <w:szCs w:val="28"/>
        </w:rPr>
        <w:t>паша</w:t>
      </w:r>
      <w:proofErr w:type="spellEnd"/>
      <w:r w:rsidRPr="005F28D0">
        <w:rPr>
          <w:rFonts w:cs="Times New Roman"/>
          <w:sz w:val="28"/>
          <w:szCs w:val="28"/>
        </w:rPr>
        <w:t>, както и търго</w:t>
      </w:r>
      <w:r w:rsidR="00E37766">
        <w:rPr>
          <w:rFonts w:cs="Times New Roman"/>
          <w:sz w:val="28"/>
          <w:szCs w:val="28"/>
        </w:rPr>
        <w:t xml:space="preserve">вията със сурово мляко, </w:t>
      </w:r>
      <w:r w:rsidR="00E37766" w:rsidRPr="00E71A93">
        <w:rPr>
          <w:rFonts w:cs="Times New Roman"/>
          <w:b/>
          <w:sz w:val="28"/>
          <w:szCs w:val="28"/>
        </w:rPr>
        <w:t>са</w:t>
      </w:r>
      <w:r w:rsidRPr="00E71A93">
        <w:rPr>
          <w:rFonts w:cs="Times New Roman"/>
          <w:b/>
          <w:sz w:val="28"/>
          <w:szCs w:val="28"/>
        </w:rPr>
        <w:t xml:space="preserve"> компенсирани чрез минимална помощ </w:t>
      </w:r>
      <w:proofErr w:type="spellStart"/>
      <w:r w:rsidRPr="00E71A93">
        <w:rPr>
          <w:rFonts w:cs="Times New Roman"/>
          <w:b/>
          <w:sz w:val="28"/>
          <w:szCs w:val="28"/>
        </w:rPr>
        <w:t>de</w:t>
      </w:r>
      <w:proofErr w:type="spellEnd"/>
      <w:r w:rsidRPr="00E71A93">
        <w:rPr>
          <w:rFonts w:cs="Times New Roman"/>
          <w:b/>
          <w:sz w:val="28"/>
          <w:szCs w:val="28"/>
        </w:rPr>
        <w:t xml:space="preserve"> </w:t>
      </w:r>
      <w:proofErr w:type="spellStart"/>
      <w:r w:rsidRPr="00E71A93">
        <w:rPr>
          <w:rFonts w:cs="Times New Roman"/>
          <w:b/>
          <w:sz w:val="28"/>
          <w:szCs w:val="28"/>
        </w:rPr>
        <w:t>minimis</w:t>
      </w:r>
      <w:proofErr w:type="spellEnd"/>
      <w:r w:rsidRPr="005F28D0">
        <w:rPr>
          <w:rFonts w:cs="Times New Roman"/>
          <w:sz w:val="28"/>
          <w:szCs w:val="28"/>
        </w:rPr>
        <w:t xml:space="preserve"> за пропуснати ползи от реализация на първична земеделска продукция (овче и козе мляко) за периода на действие на забраната до края на </w:t>
      </w:r>
      <w:proofErr w:type="spellStart"/>
      <w:r w:rsidRPr="005F28D0">
        <w:rPr>
          <w:rFonts w:cs="Times New Roman"/>
          <w:sz w:val="28"/>
          <w:szCs w:val="28"/>
        </w:rPr>
        <w:t>лактационния</w:t>
      </w:r>
      <w:proofErr w:type="spellEnd"/>
      <w:r w:rsidRPr="005F28D0">
        <w:rPr>
          <w:rFonts w:cs="Times New Roman"/>
          <w:sz w:val="28"/>
          <w:szCs w:val="28"/>
        </w:rPr>
        <w:t xml:space="preserve"> период на животните в размер на </w:t>
      </w:r>
      <w:r w:rsidRPr="005F28D0">
        <w:rPr>
          <w:rFonts w:cs="Times New Roman"/>
          <w:b/>
          <w:sz w:val="28"/>
          <w:szCs w:val="28"/>
        </w:rPr>
        <w:t>48</w:t>
      </w:r>
      <w:r w:rsidRPr="005F28D0">
        <w:rPr>
          <w:rFonts w:cs="Times New Roman"/>
          <w:sz w:val="28"/>
          <w:szCs w:val="28"/>
        </w:rPr>
        <w:t xml:space="preserve"> </w:t>
      </w:r>
      <w:r w:rsidRPr="00C04BCB">
        <w:rPr>
          <w:rFonts w:cs="Times New Roman"/>
          <w:b/>
          <w:sz w:val="28"/>
          <w:szCs w:val="28"/>
        </w:rPr>
        <w:t>лв.</w:t>
      </w:r>
      <w:r w:rsidRPr="005F28D0">
        <w:rPr>
          <w:rFonts w:cs="Times New Roman"/>
          <w:sz w:val="28"/>
          <w:szCs w:val="28"/>
        </w:rPr>
        <w:t xml:space="preserve"> за овце-майки и кози-майки. Ставките са формирани на база прогнозен нереализиран остатък от сурово мляко по средна пазарна (изкупна) цена.</w:t>
      </w:r>
    </w:p>
    <w:p w:rsidR="005F28D0" w:rsidRPr="005F28D0" w:rsidRDefault="005F28D0" w:rsidP="005F28D0">
      <w:pPr>
        <w:spacing w:line="360" w:lineRule="auto"/>
        <w:ind w:left="-851" w:firstLine="719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 xml:space="preserve">Следва да отбележа, че към тази група спадат и земеделските стопаните, чиито животни са </w:t>
      </w:r>
      <w:proofErr w:type="spellStart"/>
      <w:r w:rsidRPr="005F28D0">
        <w:rPr>
          <w:sz w:val="28"/>
          <w:szCs w:val="28"/>
        </w:rPr>
        <w:t>евтаназирани</w:t>
      </w:r>
      <w:proofErr w:type="spellEnd"/>
      <w:r w:rsidRPr="005F28D0">
        <w:rPr>
          <w:sz w:val="28"/>
          <w:szCs w:val="28"/>
        </w:rPr>
        <w:t xml:space="preserve"> и респективно са претърпели пропуснати ползи от реализиране на земеделска продукция, от датата на </w:t>
      </w:r>
      <w:proofErr w:type="spellStart"/>
      <w:r w:rsidRPr="005F28D0">
        <w:rPr>
          <w:sz w:val="28"/>
          <w:szCs w:val="28"/>
        </w:rPr>
        <w:t>евтаназиране</w:t>
      </w:r>
      <w:proofErr w:type="spellEnd"/>
      <w:r w:rsidRPr="005F28D0">
        <w:rPr>
          <w:sz w:val="28"/>
          <w:szCs w:val="28"/>
        </w:rPr>
        <w:t xml:space="preserve"> до края на </w:t>
      </w:r>
      <w:proofErr w:type="spellStart"/>
      <w:r w:rsidRPr="005F28D0">
        <w:rPr>
          <w:sz w:val="28"/>
          <w:szCs w:val="28"/>
        </w:rPr>
        <w:t>лактационния</w:t>
      </w:r>
      <w:proofErr w:type="spellEnd"/>
      <w:r w:rsidRPr="005F28D0">
        <w:rPr>
          <w:sz w:val="28"/>
          <w:szCs w:val="28"/>
        </w:rPr>
        <w:t xml:space="preserve"> период.</w:t>
      </w:r>
    </w:p>
    <w:p w:rsidR="005F28D0" w:rsidRPr="005F28D0" w:rsidRDefault="005F28D0" w:rsidP="005F28D0">
      <w:pPr>
        <w:pStyle w:val="ListParagraph"/>
        <w:numPr>
          <w:ilvl w:val="0"/>
          <w:numId w:val="13"/>
        </w:numPr>
        <w:spacing w:line="360" w:lineRule="auto"/>
        <w:jc w:val="both"/>
        <w:rPr>
          <w:rFonts w:eastAsia="Calibri" w:cs="Times New Roman"/>
          <w:i/>
          <w:sz w:val="28"/>
          <w:szCs w:val="28"/>
          <w:lang w:eastAsia="bg-BG"/>
        </w:rPr>
      </w:pPr>
      <w:r w:rsidRPr="005F28D0">
        <w:rPr>
          <w:rFonts w:cs="Times New Roman"/>
          <w:sz w:val="28"/>
          <w:szCs w:val="28"/>
        </w:rPr>
        <w:t>Пострадалите земеделски стоп</w:t>
      </w:r>
      <w:r w:rsidR="00C04BCB">
        <w:rPr>
          <w:rFonts w:cs="Times New Roman"/>
          <w:sz w:val="28"/>
          <w:szCs w:val="28"/>
        </w:rPr>
        <w:t xml:space="preserve">ани с издадена заповед за </w:t>
      </w:r>
      <w:r w:rsidR="00C04BCB" w:rsidRPr="00847C7B">
        <w:rPr>
          <w:rFonts w:cs="Times New Roman"/>
          <w:b/>
          <w:sz w:val="28"/>
          <w:szCs w:val="28"/>
        </w:rPr>
        <w:t>10 км</w:t>
      </w:r>
      <w:r w:rsidRPr="005F28D0">
        <w:rPr>
          <w:rFonts w:cs="Times New Roman"/>
          <w:sz w:val="28"/>
          <w:szCs w:val="28"/>
        </w:rPr>
        <w:t xml:space="preserve"> ограничителна зона в </w:t>
      </w:r>
      <w:proofErr w:type="spellStart"/>
      <w:r w:rsidRPr="005F28D0">
        <w:rPr>
          <w:rFonts w:cs="Times New Roman"/>
          <w:sz w:val="28"/>
          <w:szCs w:val="28"/>
        </w:rPr>
        <w:t>обл</w:t>
      </w:r>
      <w:proofErr w:type="spellEnd"/>
      <w:r w:rsidRPr="005F28D0">
        <w:rPr>
          <w:rFonts w:cs="Times New Roman"/>
          <w:sz w:val="28"/>
          <w:szCs w:val="28"/>
        </w:rPr>
        <w:t>. Ямбол (общ. Ямбол,</w:t>
      </w:r>
      <w:r w:rsidR="00C04BCB">
        <w:rPr>
          <w:rFonts w:cs="Times New Roman"/>
          <w:sz w:val="28"/>
          <w:szCs w:val="28"/>
        </w:rPr>
        <w:t xml:space="preserve"> </w:t>
      </w:r>
      <w:r w:rsidRPr="005F28D0">
        <w:rPr>
          <w:rFonts w:cs="Times New Roman"/>
          <w:sz w:val="28"/>
          <w:szCs w:val="28"/>
        </w:rPr>
        <w:t xml:space="preserve">общ. Стралджа и общ. Тунджа), с наложена едноседмична възбрана за продажба на сурово мляко са компенсирани за пропуснати ползи от реализация на първична земеделска продукция (овче и козе мляко), чрез минимална помощ </w:t>
      </w:r>
      <w:proofErr w:type="spellStart"/>
      <w:r w:rsidRPr="005F28D0">
        <w:rPr>
          <w:rFonts w:cs="Times New Roman"/>
          <w:sz w:val="28"/>
          <w:szCs w:val="28"/>
        </w:rPr>
        <w:t>de</w:t>
      </w:r>
      <w:proofErr w:type="spellEnd"/>
      <w:r w:rsidRPr="005F28D0">
        <w:rPr>
          <w:rFonts w:cs="Times New Roman"/>
          <w:sz w:val="28"/>
          <w:szCs w:val="28"/>
        </w:rPr>
        <w:t xml:space="preserve"> </w:t>
      </w:r>
      <w:proofErr w:type="spellStart"/>
      <w:r w:rsidRPr="005F28D0">
        <w:rPr>
          <w:rFonts w:cs="Times New Roman"/>
          <w:sz w:val="28"/>
          <w:szCs w:val="28"/>
        </w:rPr>
        <w:t>minimis</w:t>
      </w:r>
      <w:proofErr w:type="spellEnd"/>
      <w:r w:rsidRPr="005F28D0">
        <w:rPr>
          <w:rFonts w:cs="Times New Roman"/>
          <w:sz w:val="28"/>
          <w:szCs w:val="28"/>
        </w:rPr>
        <w:t xml:space="preserve">. Разчетът е формиран при единична ставка в размер на </w:t>
      </w:r>
      <w:r w:rsidRPr="00C04BCB">
        <w:rPr>
          <w:rFonts w:cs="Times New Roman"/>
          <w:b/>
          <w:sz w:val="28"/>
          <w:szCs w:val="28"/>
        </w:rPr>
        <w:t>15 лв</w:t>
      </w:r>
      <w:r w:rsidRPr="005F28D0">
        <w:rPr>
          <w:rFonts w:cs="Times New Roman"/>
          <w:sz w:val="28"/>
          <w:szCs w:val="28"/>
        </w:rPr>
        <w:t>. обезщетение за брой животно.</w:t>
      </w:r>
    </w:p>
    <w:p w:rsidR="005F28D0" w:rsidRPr="005F28D0" w:rsidRDefault="005F28D0" w:rsidP="005F28D0">
      <w:pPr>
        <w:spacing w:line="360" w:lineRule="auto"/>
        <w:ind w:left="-851" w:firstLine="719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 xml:space="preserve">Засегнатите земеделски стопани </w:t>
      </w:r>
      <w:r w:rsidR="00C04BCB">
        <w:rPr>
          <w:sz w:val="28"/>
          <w:szCs w:val="28"/>
        </w:rPr>
        <w:t xml:space="preserve">от </w:t>
      </w:r>
      <w:r w:rsidR="00C04BCB" w:rsidRPr="00847C7B">
        <w:rPr>
          <w:b/>
          <w:sz w:val="28"/>
          <w:szCs w:val="28"/>
        </w:rPr>
        <w:t>3 км и 10 км</w:t>
      </w:r>
      <w:r w:rsidRPr="005F28D0">
        <w:rPr>
          <w:sz w:val="28"/>
          <w:szCs w:val="28"/>
        </w:rPr>
        <w:t xml:space="preserve"> ограничителни зони, </w:t>
      </w:r>
      <w:r w:rsidRPr="00E71A93">
        <w:rPr>
          <w:b/>
          <w:sz w:val="28"/>
          <w:szCs w:val="28"/>
        </w:rPr>
        <w:t>са се</w:t>
      </w:r>
      <w:r w:rsidRPr="005F28D0">
        <w:rPr>
          <w:sz w:val="28"/>
          <w:szCs w:val="28"/>
        </w:rPr>
        <w:t xml:space="preserve"> </w:t>
      </w:r>
      <w:r w:rsidRPr="00E71A93">
        <w:rPr>
          <w:b/>
          <w:sz w:val="28"/>
          <w:szCs w:val="28"/>
        </w:rPr>
        <w:t xml:space="preserve">възползвали допълнително и от помощта </w:t>
      </w:r>
      <w:proofErr w:type="spellStart"/>
      <w:r w:rsidRPr="00E71A93">
        <w:rPr>
          <w:b/>
          <w:sz w:val="28"/>
          <w:szCs w:val="28"/>
        </w:rPr>
        <w:t>de</w:t>
      </w:r>
      <w:proofErr w:type="spellEnd"/>
      <w:r w:rsidRPr="00E71A93">
        <w:rPr>
          <w:b/>
          <w:sz w:val="28"/>
          <w:szCs w:val="28"/>
        </w:rPr>
        <w:t xml:space="preserve"> </w:t>
      </w:r>
      <w:proofErr w:type="spellStart"/>
      <w:r w:rsidRPr="00E71A93">
        <w:rPr>
          <w:b/>
          <w:sz w:val="28"/>
          <w:szCs w:val="28"/>
        </w:rPr>
        <w:t>minimis</w:t>
      </w:r>
      <w:proofErr w:type="spellEnd"/>
      <w:r w:rsidRPr="005F28D0">
        <w:rPr>
          <w:sz w:val="28"/>
          <w:szCs w:val="28"/>
        </w:rPr>
        <w:t xml:space="preserve"> (в размер на </w:t>
      </w:r>
      <w:r w:rsidRPr="005F28D0">
        <w:rPr>
          <w:b/>
          <w:sz w:val="28"/>
          <w:szCs w:val="28"/>
        </w:rPr>
        <w:t>7</w:t>
      </w:r>
      <w:r w:rsidRPr="005F28D0">
        <w:rPr>
          <w:sz w:val="28"/>
          <w:szCs w:val="28"/>
        </w:rPr>
        <w:t xml:space="preserve"> </w:t>
      </w:r>
      <w:r w:rsidRPr="005F28D0">
        <w:rPr>
          <w:b/>
          <w:sz w:val="28"/>
          <w:szCs w:val="28"/>
        </w:rPr>
        <w:t>лв</w:t>
      </w:r>
      <w:r w:rsidRPr="005F28D0">
        <w:rPr>
          <w:sz w:val="28"/>
          <w:szCs w:val="28"/>
        </w:rPr>
        <w:t xml:space="preserve">. за дребно преживно животно), която е предоставена на всички овцевъди и </w:t>
      </w:r>
      <w:proofErr w:type="spellStart"/>
      <w:r w:rsidRPr="005F28D0">
        <w:rPr>
          <w:sz w:val="28"/>
          <w:szCs w:val="28"/>
        </w:rPr>
        <w:t>козевъди</w:t>
      </w:r>
      <w:proofErr w:type="spellEnd"/>
      <w:r w:rsidRPr="005F28D0">
        <w:rPr>
          <w:sz w:val="28"/>
          <w:szCs w:val="28"/>
        </w:rPr>
        <w:t xml:space="preserve"> за </w:t>
      </w:r>
      <w:r w:rsidRPr="005F28D0">
        <w:rPr>
          <w:sz w:val="28"/>
          <w:szCs w:val="28"/>
        </w:rPr>
        <w:lastRenderedPageBreak/>
        <w:t xml:space="preserve">компенсиране намалението на изкупната цена на суровото мляко през 2018 г. спрямо 2017 г. </w:t>
      </w:r>
    </w:p>
    <w:p w:rsidR="005F28D0" w:rsidRPr="005F28D0" w:rsidRDefault="005F28D0" w:rsidP="005F28D0">
      <w:pPr>
        <w:spacing w:line="360" w:lineRule="auto"/>
        <w:ind w:left="-851" w:firstLine="719"/>
        <w:jc w:val="both"/>
        <w:rPr>
          <w:rFonts w:eastAsia="Calibri"/>
          <w:i/>
          <w:sz w:val="28"/>
          <w:szCs w:val="28"/>
          <w:lang w:eastAsia="bg-BG"/>
        </w:rPr>
      </w:pPr>
      <w:r w:rsidRPr="005F28D0">
        <w:rPr>
          <w:sz w:val="28"/>
          <w:szCs w:val="28"/>
        </w:rPr>
        <w:t>По този начин реалното подпомагане, което са получили е съответно:</w:t>
      </w:r>
    </w:p>
    <w:p w:rsidR="005F28D0" w:rsidRPr="005F28D0" w:rsidRDefault="00C04BCB" w:rsidP="005F28D0">
      <w:pPr>
        <w:pStyle w:val="ListParagraph"/>
        <w:numPr>
          <w:ilvl w:val="0"/>
          <w:numId w:val="14"/>
        </w:numPr>
        <w:spacing w:line="360" w:lineRule="auto"/>
        <w:jc w:val="both"/>
        <w:rPr>
          <w:rFonts w:eastAsia="Calibri" w:cs="Times New Roman"/>
          <w:i/>
          <w:sz w:val="28"/>
          <w:szCs w:val="28"/>
          <w:lang w:eastAsia="bg-BG"/>
        </w:rPr>
      </w:pPr>
      <w:r>
        <w:rPr>
          <w:rFonts w:cs="Times New Roman"/>
          <w:sz w:val="28"/>
          <w:szCs w:val="28"/>
        </w:rPr>
        <w:t>попадащи в 3 км</w:t>
      </w:r>
      <w:r w:rsidR="005F28D0" w:rsidRPr="005F28D0">
        <w:rPr>
          <w:rFonts w:cs="Times New Roman"/>
          <w:sz w:val="28"/>
          <w:szCs w:val="28"/>
        </w:rPr>
        <w:t xml:space="preserve"> ограничителна зона - </w:t>
      </w:r>
      <w:r w:rsidR="005F28D0" w:rsidRPr="005F28D0">
        <w:rPr>
          <w:rFonts w:cs="Times New Roman"/>
          <w:b/>
          <w:sz w:val="28"/>
          <w:szCs w:val="28"/>
        </w:rPr>
        <w:t>55 лв.</w:t>
      </w:r>
      <w:r>
        <w:rPr>
          <w:rFonts w:cs="Times New Roman"/>
          <w:sz w:val="28"/>
          <w:szCs w:val="28"/>
        </w:rPr>
        <w:t xml:space="preserve"> за една овца-майка/коза-майка;</w:t>
      </w:r>
    </w:p>
    <w:p w:rsidR="005F28D0" w:rsidRPr="00C04BCB" w:rsidRDefault="00C04BCB" w:rsidP="00C04BCB">
      <w:pPr>
        <w:pStyle w:val="ListParagraph"/>
        <w:numPr>
          <w:ilvl w:val="0"/>
          <w:numId w:val="14"/>
        </w:numPr>
        <w:spacing w:line="360" w:lineRule="auto"/>
        <w:jc w:val="both"/>
        <w:rPr>
          <w:rFonts w:eastAsia="Calibri" w:cs="Times New Roman"/>
          <w:i/>
          <w:sz w:val="28"/>
          <w:szCs w:val="28"/>
          <w:lang w:eastAsia="bg-BG"/>
        </w:rPr>
      </w:pPr>
      <w:r>
        <w:rPr>
          <w:rFonts w:cs="Times New Roman"/>
          <w:sz w:val="28"/>
          <w:szCs w:val="28"/>
        </w:rPr>
        <w:t>попадащи в 10 км</w:t>
      </w:r>
      <w:r w:rsidR="005F28D0" w:rsidRPr="005F28D0">
        <w:rPr>
          <w:rFonts w:cs="Times New Roman"/>
          <w:sz w:val="28"/>
          <w:szCs w:val="28"/>
        </w:rPr>
        <w:t xml:space="preserve"> ограничителна зона - </w:t>
      </w:r>
      <w:r w:rsidR="005F28D0" w:rsidRPr="005F28D0">
        <w:rPr>
          <w:rFonts w:cs="Times New Roman"/>
          <w:b/>
          <w:sz w:val="28"/>
          <w:szCs w:val="28"/>
        </w:rPr>
        <w:t>22 лв.</w:t>
      </w:r>
      <w:r>
        <w:rPr>
          <w:rFonts w:cs="Times New Roman"/>
          <w:sz w:val="28"/>
          <w:szCs w:val="28"/>
        </w:rPr>
        <w:t xml:space="preserve"> за една овца-майка/коза-майка.</w:t>
      </w:r>
    </w:p>
    <w:p w:rsidR="00C04BCB" w:rsidRPr="00847C7B" w:rsidRDefault="00C04BCB" w:rsidP="006D54D9">
      <w:pPr>
        <w:spacing w:line="276" w:lineRule="auto"/>
        <w:ind w:left="-851" w:firstLine="719"/>
        <w:jc w:val="both"/>
        <w:rPr>
          <w:rFonts w:eastAsia="Calibri"/>
          <w:i/>
          <w:lang w:eastAsia="bg-BG"/>
        </w:rPr>
      </w:pPr>
      <w:r w:rsidRPr="00847C7B">
        <w:rPr>
          <w:rFonts w:eastAsia="Calibri"/>
          <w:i/>
          <w:lang w:eastAsia="bg-BG"/>
        </w:rPr>
        <w:t>Към настоящия момент това са средства, изразходвани от държавния бюджет, като за същите БАБХ е поискала</w:t>
      </w:r>
      <w:r w:rsidR="00CD4B5E">
        <w:rPr>
          <w:rFonts w:eastAsia="Calibri"/>
          <w:i/>
          <w:lang w:eastAsia="bg-BG"/>
        </w:rPr>
        <w:t xml:space="preserve"> </w:t>
      </w:r>
      <w:proofErr w:type="spellStart"/>
      <w:r w:rsidR="00CD4B5E">
        <w:rPr>
          <w:rFonts w:eastAsia="Calibri"/>
          <w:i/>
          <w:lang w:eastAsia="bg-BG"/>
        </w:rPr>
        <w:t>съ-финансиране</w:t>
      </w:r>
      <w:proofErr w:type="spellEnd"/>
      <w:r w:rsidR="00CD4B5E">
        <w:rPr>
          <w:rFonts w:eastAsia="Calibri"/>
          <w:i/>
          <w:lang w:eastAsia="bg-BG"/>
        </w:rPr>
        <w:t xml:space="preserve"> от страна на ЕС и съгласно техните правила и срокове следва да се получат. </w:t>
      </w:r>
    </w:p>
    <w:p w:rsidR="005F28D0" w:rsidRPr="001A1278" w:rsidRDefault="005F28D0" w:rsidP="007F5238">
      <w:pPr>
        <w:jc w:val="both"/>
        <w:rPr>
          <w:b/>
          <w:sz w:val="18"/>
          <w:szCs w:val="18"/>
        </w:rPr>
      </w:pPr>
    </w:p>
    <w:p w:rsidR="00D71089" w:rsidRDefault="00087FF8" w:rsidP="00262768">
      <w:pPr>
        <w:ind w:left="-851" w:hanging="1"/>
        <w:jc w:val="both"/>
        <w:rPr>
          <w:rFonts w:eastAsia="Calibri"/>
          <w:i/>
          <w:sz w:val="18"/>
          <w:szCs w:val="18"/>
          <w:lang w:eastAsia="bg-BG"/>
        </w:rPr>
      </w:pPr>
      <w:r>
        <w:rPr>
          <w:rFonts w:eastAsia="Calibri"/>
          <w:i/>
          <w:sz w:val="18"/>
          <w:szCs w:val="18"/>
          <w:lang w:eastAsia="bg-BG"/>
        </w:rPr>
        <w:t xml:space="preserve">3. </w:t>
      </w:r>
      <w:r w:rsidR="00E71A93">
        <w:rPr>
          <w:rFonts w:eastAsia="Calibri"/>
          <w:i/>
          <w:sz w:val="18"/>
          <w:szCs w:val="18"/>
          <w:lang w:eastAsia="bg-BG"/>
        </w:rPr>
        <w:t>К</w:t>
      </w:r>
      <w:r w:rsidR="00F77925">
        <w:rPr>
          <w:rFonts w:eastAsia="Calibri"/>
          <w:i/>
          <w:sz w:val="18"/>
          <w:szCs w:val="18"/>
          <w:lang w:eastAsia="bg-BG"/>
        </w:rPr>
        <w:t>акви мерки е предприела държавата за възстановяване на животновъдството в засегнатите райони и за подобряване на системата за обезщетяване и подпомагане на стопаните?</w:t>
      </w:r>
    </w:p>
    <w:p w:rsidR="009341E0" w:rsidRDefault="009341E0" w:rsidP="00262768">
      <w:pPr>
        <w:ind w:left="-851" w:hanging="1"/>
        <w:jc w:val="both"/>
        <w:rPr>
          <w:rFonts w:eastAsia="Calibri"/>
          <w:i/>
          <w:sz w:val="18"/>
          <w:szCs w:val="18"/>
          <w:lang w:eastAsia="bg-BG"/>
        </w:rPr>
      </w:pPr>
    </w:p>
    <w:p w:rsidR="009341E0" w:rsidRDefault="009341E0" w:rsidP="009341E0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9341E0">
        <w:rPr>
          <w:rFonts w:eastAsia="Calibri"/>
          <w:sz w:val="28"/>
          <w:szCs w:val="28"/>
          <w:lang w:eastAsia="bg-BG"/>
        </w:rPr>
        <w:t>По отношение на компе</w:t>
      </w:r>
      <w:r>
        <w:rPr>
          <w:rFonts w:eastAsia="Calibri"/>
          <w:sz w:val="28"/>
          <w:szCs w:val="28"/>
          <w:lang w:eastAsia="bg-BG"/>
        </w:rPr>
        <w:t xml:space="preserve">нсациите за унищожени животни, </w:t>
      </w:r>
      <w:r w:rsidRPr="009341E0">
        <w:rPr>
          <w:rFonts w:eastAsia="Calibri"/>
          <w:sz w:val="28"/>
          <w:szCs w:val="28"/>
          <w:lang w:eastAsia="bg-BG"/>
        </w:rPr>
        <w:t>съгласно действащото законодателство</w:t>
      </w:r>
      <w:r>
        <w:rPr>
          <w:rFonts w:eastAsia="Calibri"/>
          <w:sz w:val="28"/>
          <w:szCs w:val="28"/>
          <w:lang w:eastAsia="bg-BG"/>
        </w:rPr>
        <w:t>,</w:t>
      </w:r>
      <w:r w:rsidRPr="009341E0">
        <w:rPr>
          <w:rFonts w:eastAsia="Calibri"/>
          <w:sz w:val="28"/>
          <w:szCs w:val="28"/>
          <w:lang w:eastAsia="bg-BG"/>
        </w:rPr>
        <w:t xml:space="preserve"> собствениците на идентифицираните умъртвени животни от регистрираните обекти в засегнатите населени места подлежат на обезщетение по чл. 141-148 от Закона за ветеринарномедицинската дейност и Наредбата за условията и реда за разходване на средствата за покриване на разходите, свързани с </w:t>
      </w:r>
      <w:proofErr w:type="spellStart"/>
      <w:r w:rsidRPr="009341E0">
        <w:rPr>
          <w:rFonts w:eastAsia="Calibri"/>
          <w:sz w:val="28"/>
          <w:szCs w:val="28"/>
          <w:lang w:eastAsia="bg-BG"/>
        </w:rPr>
        <w:t>епизоотичните</w:t>
      </w:r>
      <w:proofErr w:type="spellEnd"/>
      <w:r w:rsidRPr="009341E0">
        <w:rPr>
          <w:rFonts w:eastAsia="Calibri"/>
          <w:sz w:val="28"/>
          <w:szCs w:val="28"/>
          <w:lang w:eastAsia="bg-BG"/>
        </w:rPr>
        <w:t xml:space="preserve"> рискове</w:t>
      </w:r>
      <w:r>
        <w:rPr>
          <w:rFonts w:eastAsia="Calibri"/>
          <w:sz w:val="28"/>
          <w:szCs w:val="28"/>
          <w:lang w:eastAsia="bg-BG"/>
        </w:rPr>
        <w:t>.</w:t>
      </w:r>
    </w:p>
    <w:p w:rsidR="00FA247B" w:rsidRDefault="006D54D9" w:rsidP="00CC3912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6D54D9">
        <w:rPr>
          <w:rFonts w:eastAsia="Calibri"/>
          <w:sz w:val="28"/>
          <w:szCs w:val="28"/>
          <w:lang w:eastAsia="bg-BG"/>
        </w:rPr>
        <w:t xml:space="preserve">Като допълнение животновъдите с </w:t>
      </w:r>
      <w:proofErr w:type="spellStart"/>
      <w:r w:rsidRPr="006D54D9">
        <w:rPr>
          <w:rFonts w:eastAsia="Calibri"/>
          <w:sz w:val="28"/>
          <w:szCs w:val="28"/>
          <w:lang w:eastAsia="bg-BG"/>
        </w:rPr>
        <w:t>евтаназирани</w:t>
      </w:r>
      <w:proofErr w:type="spellEnd"/>
      <w:r w:rsidRPr="006D54D9">
        <w:rPr>
          <w:rFonts w:eastAsia="Calibri"/>
          <w:sz w:val="28"/>
          <w:szCs w:val="28"/>
          <w:lang w:eastAsia="bg-BG"/>
        </w:rPr>
        <w:t xml:space="preserve"> животни получиха обезщетения, изчислени по видове и категории животни, като е отчетена пазарната цена, </w:t>
      </w:r>
      <w:r>
        <w:rPr>
          <w:rFonts w:eastAsia="Calibri"/>
          <w:sz w:val="28"/>
          <w:szCs w:val="28"/>
          <w:lang w:eastAsia="bg-BG"/>
        </w:rPr>
        <w:t>теглото на животното, възрастта</w:t>
      </w:r>
      <w:r w:rsidRPr="006D54D9">
        <w:rPr>
          <w:rFonts w:eastAsia="Calibri"/>
          <w:sz w:val="28"/>
          <w:szCs w:val="28"/>
          <w:lang w:eastAsia="bg-BG"/>
        </w:rPr>
        <w:t xml:space="preserve"> и неговата развъдна стойност. Така са формирани два вида обезщетения за стокови животни и такива за ж</w:t>
      </w:r>
      <w:r>
        <w:rPr>
          <w:rFonts w:eastAsia="Calibri"/>
          <w:sz w:val="28"/>
          <w:szCs w:val="28"/>
          <w:lang w:eastAsia="bg-BG"/>
        </w:rPr>
        <w:t>ивотни под селекционен контрол.</w:t>
      </w:r>
      <w:r w:rsidR="00CC3912">
        <w:rPr>
          <w:rFonts w:eastAsia="Calibri"/>
          <w:sz w:val="28"/>
          <w:szCs w:val="28"/>
          <w:lang w:eastAsia="bg-BG"/>
        </w:rPr>
        <w:t xml:space="preserve"> </w:t>
      </w:r>
    </w:p>
    <w:p w:rsidR="006D54D9" w:rsidRPr="00CC3912" w:rsidRDefault="006D54D9" w:rsidP="00CC3912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6D54D9">
        <w:rPr>
          <w:rFonts w:eastAsia="Calibri"/>
          <w:sz w:val="28"/>
          <w:szCs w:val="28"/>
          <w:lang w:eastAsia="bg-BG"/>
        </w:rPr>
        <w:t xml:space="preserve">При </w:t>
      </w:r>
      <w:r w:rsidRPr="00CC3912">
        <w:rPr>
          <w:rFonts w:eastAsia="Calibri"/>
          <w:b/>
          <w:sz w:val="28"/>
          <w:szCs w:val="28"/>
          <w:lang w:eastAsia="bg-BG"/>
        </w:rPr>
        <w:t>стоковите животни</w:t>
      </w:r>
      <w:r w:rsidRPr="006D54D9">
        <w:rPr>
          <w:rFonts w:eastAsia="Calibri"/>
          <w:sz w:val="28"/>
          <w:szCs w:val="28"/>
          <w:lang w:eastAsia="bg-BG"/>
        </w:rPr>
        <w:t xml:space="preserve">, обезщетенията са между </w:t>
      </w:r>
      <w:r w:rsidRPr="006D54D9">
        <w:rPr>
          <w:rFonts w:eastAsia="Calibri"/>
          <w:b/>
          <w:sz w:val="28"/>
          <w:szCs w:val="28"/>
          <w:lang w:eastAsia="bg-BG"/>
        </w:rPr>
        <w:t>140 и 190 лв.,</w:t>
      </w:r>
      <w:r w:rsidRPr="006D54D9">
        <w:rPr>
          <w:rFonts w:eastAsia="Calibri"/>
          <w:sz w:val="28"/>
          <w:szCs w:val="28"/>
          <w:lang w:eastAsia="bg-BG"/>
        </w:rPr>
        <w:t xml:space="preserve"> а при тези под селекционен контрол за женски животни между </w:t>
      </w:r>
      <w:r w:rsidRPr="006D54D9">
        <w:rPr>
          <w:rFonts w:eastAsia="Calibri"/>
          <w:b/>
          <w:sz w:val="28"/>
          <w:szCs w:val="28"/>
          <w:lang w:eastAsia="bg-BG"/>
        </w:rPr>
        <w:t>234 – 436</w:t>
      </w:r>
      <w:r>
        <w:rPr>
          <w:rFonts w:eastAsia="Calibri"/>
          <w:b/>
          <w:sz w:val="28"/>
          <w:szCs w:val="28"/>
          <w:lang w:eastAsia="bg-BG"/>
        </w:rPr>
        <w:t xml:space="preserve"> лв.</w:t>
      </w:r>
      <w:r w:rsidRPr="006D54D9">
        <w:rPr>
          <w:rFonts w:eastAsia="Calibri"/>
          <w:sz w:val="28"/>
          <w:szCs w:val="28"/>
          <w:lang w:eastAsia="bg-BG"/>
        </w:rPr>
        <w:t xml:space="preserve">, за мъжки </w:t>
      </w:r>
      <w:r>
        <w:rPr>
          <w:rFonts w:eastAsia="Calibri"/>
          <w:b/>
          <w:sz w:val="28"/>
          <w:szCs w:val="28"/>
          <w:lang w:eastAsia="bg-BG"/>
        </w:rPr>
        <w:t>690 до 713 лв.</w:t>
      </w:r>
      <w:r w:rsidR="00CD4B5E">
        <w:rPr>
          <w:rFonts w:eastAsia="Calibri"/>
          <w:b/>
          <w:sz w:val="28"/>
          <w:szCs w:val="28"/>
          <w:lang w:eastAsia="bg-BG"/>
        </w:rPr>
        <w:t xml:space="preserve"> </w:t>
      </w:r>
      <w:r w:rsidR="00CD4B5E" w:rsidRPr="00CD4B5E">
        <w:rPr>
          <w:rFonts w:eastAsia="Calibri"/>
          <w:sz w:val="28"/>
          <w:szCs w:val="28"/>
          <w:lang w:eastAsia="bg-BG"/>
        </w:rPr>
        <w:t>Мога да Ви кажа всички категории и цени ако искате.</w:t>
      </w:r>
      <w:r w:rsidR="00CD4B5E">
        <w:rPr>
          <w:rFonts w:eastAsia="Calibri"/>
          <w:b/>
          <w:sz w:val="28"/>
          <w:szCs w:val="28"/>
          <w:lang w:eastAsia="bg-BG"/>
        </w:rPr>
        <w:t xml:space="preserve"> </w:t>
      </w:r>
    </w:p>
    <w:p w:rsidR="00CC3912" w:rsidRDefault="00CC3912" w:rsidP="006D54D9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</w:p>
    <w:p w:rsidR="006D54D9" w:rsidRPr="00CD4B5E" w:rsidRDefault="006D54D9" w:rsidP="00CD4B5E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6D54D9">
        <w:rPr>
          <w:rFonts w:eastAsia="Calibri"/>
          <w:sz w:val="28"/>
          <w:szCs w:val="28"/>
          <w:lang w:eastAsia="bg-BG"/>
        </w:rPr>
        <w:t>Пр</w:t>
      </w:r>
      <w:r w:rsidR="005F528D">
        <w:rPr>
          <w:rFonts w:eastAsia="Calibri"/>
          <w:sz w:val="28"/>
          <w:szCs w:val="28"/>
          <w:lang w:eastAsia="bg-BG"/>
        </w:rPr>
        <w:t xml:space="preserve">и определяне индивидуална цена </w:t>
      </w:r>
      <w:r w:rsidRPr="006D54D9">
        <w:rPr>
          <w:rFonts w:eastAsia="Calibri"/>
          <w:sz w:val="28"/>
          <w:szCs w:val="28"/>
          <w:lang w:eastAsia="bg-BG"/>
        </w:rPr>
        <w:t>на</w:t>
      </w:r>
      <w:r>
        <w:rPr>
          <w:rFonts w:eastAsia="Calibri"/>
          <w:sz w:val="28"/>
          <w:szCs w:val="28"/>
          <w:lang w:eastAsia="bg-BG"/>
        </w:rPr>
        <w:t xml:space="preserve"> всяко животно под селекционен </w:t>
      </w:r>
      <w:r w:rsidRPr="006D54D9">
        <w:rPr>
          <w:rFonts w:eastAsia="Calibri"/>
          <w:sz w:val="28"/>
          <w:szCs w:val="28"/>
          <w:lang w:eastAsia="bg-BG"/>
        </w:rPr>
        <w:t xml:space="preserve">контрол са отчетени и племенната стойност на животното на база неговата млечност, </w:t>
      </w:r>
      <w:proofErr w:type="spellStart"/>
      <w:r w:rsidRPr="006D54D9">
        <w:rPr>
          <w:rFonts w:eastAsia="Calibri"/>
          <w:sz w:val="28"/>
          <w:szCs w:val="28"/>
          <w:lang w:eastAsia="bg-BG"/>
        </w:rPr>
        <w:t>поре</w:t>
      </w:r>
      <w:r>
        <w:rPr>
          <w:rFonts w:eastAsia="Calibri"/>
          <w:sz w:val="28"/>
          <w:szCs w:val="28"/>
          <w:lang w:eastAsia="bg-BG"/>
        </w:rPr>
        <w:t>дността</w:t>
      </w:r>
      <w:proofErr w:type="spellEnd"/>
      <w:r>
        <w:rPr>
          <w:rFonts w:eastAsia="Calibri"/>
          <w:sz w:val="28"/>
          <w:szCs w:val="28"/>
          <w:lang w:eastAsia="bg-BG"/>
        </w:rPr>
        <w:t xml:space="preserve"> на лактацията, като за </w:t>
      </w:r>
      <w:r w:rsidRPr="005F528D">
        <w:rPr>
          <w:rFonts w:eastAsia="Calibri"/>
          <w:b/>
          <w:sz w:val="28"/>
          <w:szCs w:val="28"/>
          <w:lang w:eastAsia="bg-BG"/>
        </w:rPr>
        <w:t>мъжките разплодни животни</w:t>
      </w:r>
      <w:r w:rsidRPr="006D54D9">
        <w:rPr>
          <w:rFonts w:eastAsia="Calibri"/>
          <w:sz w:val="28"/>
          <w:szCs w:val="28"/>
          <w:lang w:eastAsia="bg-BG"/>
        </w:rPr>
        <w:t xml:space="preserve"> получената крайна стойност се удвоява.</w:t>
      </w:r>
      <w:r w:rsidR="00CD4B5E" w:rsidRPr="00CD4B5E">
        <w:t xml:space="preserve"> </w:t>
      </w:r>
      <w:r w:rsidR="00CD4B5E">
        <w:t xml:space="preserve">И тук </w:t>
      </w:r>
      <w:r w:rsidR="00CD4B5E">
        <w:rPr>
          <w:rFonts w:eastAsia="Calibri"/>
          <w:sz w:val="28"/>
          <w:szCs w:val="28"/>
          <w:lang w:eastAsia="bg-BG"/>
        </w:rPr>
        <w:t>мо</w:t>
      </w:r>
      <w:r w:rsidR="00CD4B5E" w:rsidRPr="00CD4B5E">
        <w:rPr>
          <w:rFonts w:eastAsia="Calibri"/>
          <w:sz w:val="28"/>
          <w:szCs w:val="28"/>
          <w:lang w:eastAsia="bg-BG"/>
        </w:rPr>
        <w:t>га да Ви кажа вс</w:t>
      </w:r>
      <w:r w:rsidR="00CD4B5E">
        <w:rPr>
          <w:rFonts w:eastAsia="Calibri"/>
          <w:sz w:val="28"/>
          <w:szCs w:val="28"/>
          <w:lang w:eastAsia="bg-BG"/>
        </w:rPr>
        <w:t>ички категории и цени ако искате.</w:t>
      </w:r>
      <w:bookmarkStart w:id="0" w:name="_GoBack"/>
      <w:bookmarkEnd w:id="0"/>
    </w:p>
    <w:p w:rsidR="006D54D9" w:rsidRPr="00E1182A" w:rsidRDefault="00E1182A" w:rsidP="00986FFA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1182A">
        <w:rPr>
          <w:sz w:val="32"/>
          <w:szCs w:val="32"/>
        </w:rPr>
        <w:t xml:space="preserve">Националната овцевъдна и </w:t>
      </w:r>
      <w:proofErr w:type="spellStart"/>
      <w:r w:rsidRPr="00E1182A">
        <w:rPr>
          <w:sz w:val="32"/>
          <w:szCs w:val="32"/>
        </w:rPr>
        <w:t>козевъдна</w:t>
      </w:r>
      <w:proofErr w:type="spellEnd"/>
      <w:r w:rsidRPr="00E1182A">
        <w:rPr>
          <w:sz w:val="32"/>
          <w:szCs w:val="32"/>
        </w:rPr>
        <w:t xml:space="preserve"> асоциация</w:t>
      </w:r>
      <w:r>
        <w:rPr>
          <w:sz w:val="32"/>
          <w:szCs w:val="32"/>
        </w:rPr>
        <w:t xml:space="preserve"> дари 100 елитни високо млечни животни (женски и мъжки) на 25 засегнати ферми</w:t>
      </w:r>
      <w:r w:rsidR="00A6344D">
        <w:rPr>
          <w:sz w:val="32"/>
          <w:szCs w:val="32"/>
        </w:rPr>
        <w:t xml:space="preserve"> от ЧДП</w:t>
      </w:r>
      <w:r>
        <w:rPr>
          <w:sz w:val="32"/>
          <w:szCs w:val="32"/>
        </w:rPr>
        <w:t>.</w:t>
      </w:r>
    </w:p>
    <w:p w:rsidR="004327D3" w:rsidRPr="00385E2F" w:rsidRDefault="006D54D9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БЛАГОДАРЯ </w:t>
      </w:r>
      <w:r w:rsidR="001A7BC4" w:rsidRPr="004B07F5">
        <w:rPr>
          <w:b/>
          <w:sz w:val="32"/>
          <w:szCs w:val="32"/>
        </w:rPr>
        <w:t>ЗА ВНИМАНИЕТО!</w:t>
      </w:r>
    </w:p>
    <w:sectPr w:rsidR="004327D3" w:rsidRPr="00385E2F" w:rsidSect="00FA247B">
      <w:pgSz w:w="11907" w:h="16839" w:code="9"/>
      <w:pgMar w:top="851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959636FA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F1F05"/>
    <w:multiLevelType w:val="hybridMultilevel"/>
    <w:tmpl w:val="7F7059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86D54"/>
    <w:multiLevelType w:val="hybridMultilevel"/>
    <w:tmpl w:val="E6B2F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43418"/>
    <w:multiLevelType w:val="hybridMultilevel"/>
    <w:tmpl w:val="63BA5DA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8">
    <w:nsid w:val="5DCE5F68"/>
    <w:multiLevelType w:val="hybridMultilevel"/>
    <w:tmpl w:val="788400C6"/>
    <w:lvl w:ilvl="0" w:tplc="9156FE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AB37D0"/>
    <w:multiLevelType w:val="hybridMultilevel"/>
    <w:tmpl w:val="B3EA9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9A208E"/>
    <w:multiLevelType w:val="hybridMultilevel"/>
    <w:tmpl w:val="9E9AF1C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3"/>
  </w:num>
  <w:num w:numId="5">
    <w:abstractNumId w:val="1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1E2"/>
    <w:rsid w:val="00087FF8"/>
    <w:rsid w:val="00091E94"/>
    <w:rsid w:val="00093B18"/>
    <w:rsid w:val="000A5E03"/>
    <w:rsid w:val="000D6231"/>
    <w:rsid w:val="000F0AD8"/>
    <w:rsid w:val="00102251"/>
    <w:rsid w:val="0011362D"/>
    <w:rsid w:val="00132B31"/>
    <w:rsid w:val="0014301A"/>
    <w:rsid w:val="0014752A"/>
    <w:rsid w:val="0016401F"/>
    <w:rsid w:val="00185A19"/>
    <w:rsid w:val="001A1278"/>
    <w:rsid w:val="001A54F1"/>
    <w:rsid w:val="001A7BC4"/>
    <w:rsid w:val="00212713"/>
    <w:rsid w:val="002164B3"/>
    <w:rsid w:val="00225905"/>
    <w:rsid w:val="00234795"/>
    <w:rsid w:val="00245BA1"/>
    <w:rsid w:val="00262768"/>
    <w:rsid w:val="00274AD2"/>
    <w:rsid w:val="002A6CAD"/>
    <w:rsid w:val="0030077A"/>
    <w:rsid w:val="003070FA"/>
    <w:rsid w:val="00324253"/>
    <w:rsid w:val="00370D67"/>
    <w:rsid w:val="00385E2F"/>
    <w:rsid w:val="00390B33"/>
    <w:rsid w:val="003C0E8E"/>
    <w:rsid w:val="003E50A4"/>
    <w:rsid w:val="003F24CE"/>
    <w:rsid w:val="004327D3"/>
    <w:rsid w:val="00437FE3"/>
    <w:rsid w:val="00443240"/>
    <w:rsid w:val="0044432C"/>
    <w:rsid w:val="0046453C"/>
    <w:rsid w:val="004B07F5"/>
    <w:rsid w:val="004D20DD"/>
    <w:rsid w:val="005076A2"/>
    <w:rsid w:val="005E40BD"/>
    <w:rsid w:val="005F28D0"/>
    <w:rsid w:val="005F528D"/>
    <w:rsid w:val="00637572"/>
    <w:rsid w:val="006C233A"/>
    <w:rsid w:val="006D54D9"/>
    <w:rsid w:val="00707170"/>
    <w:rsid w:val="00741408"/>
    <w:rsid w:val="00742E1C"/>
    <w:rsid w:val="00760C76"/>
    <w:rsid w:val="00790220"/>
    <w:rsid w:val="007E2406"/>
    <w:rsid w:val="007E467F"/>
    <w:rsid w:val="007F5238"/>
    <w:rsid w:val="00800860"/>
    <w:rsid w:val="008034B7"/>
    <w:rsid w:val="00840165"/>
    <w:rsid w:val="00847C7B"/>
    <w:rsid w:val="0085133E"/>
    <w:rsid w:val="008543C2"/>
    <w:rsid w:val="0089789E"/>
    <w:rsid w:val="008E00C2"/>
    <w:rsid w:val="009341E0"/>
    <w:rsid w:val="00946443"/>
    <w:rsid w:val="00955519"/>
    <w:rsid w:val="0096064D"/>
    <w:rsid w:val="009609B3"/>
    <w:rsid w:val="00986FFA"/>
    <w:rsid w:val="009C1E68"/>
    <w:rsid w:val="009C5C21"/>
    <w:rsid w:val="009D03AB"/>
    <w:rsid w:val="009E3CC9"/>
    <w:rsid w:val="00A16004"/>
    <w:rsid w:val="00A2417D"/>
    <w:rsid w:val="00A24B4A"/>
    <w:rsid w:val="00A6344D"/>
    <w:rsid w:val="00AC009C"/>
    <w:rsid w:val="00B20BAD"/>
    <w:rsid w:val="00B63A4F"/>
    <w:rsid w:val="00C03D2E"/>
    <w:rsid w:val="00C04BCB"/>
    <w:rsid w:val="00C453CB"/>
    <w:rsid w:val="00C52B8B"/>
    <w:rsid w:val="00C5729B"/>
    <w:rsid w:val="00CC3912"/>
    <w:rsid w:val="00CD4B5E"/>
    <w:rsid w:val="00CF3BF6"/>
    <w:rsid w:val="00D12923"/>
    <w:rsid w:val="00D71089"/>
    <w:rsid w:val="00E103D0"/>
    <w:rsid w:val="00E1182A"/>
    <w:rsid w:val="00E35496"/>
    <w:rsid w:val="00E37766"/>
    <w:rsid w:val="00E5060D"/>
    <w:rsid w:val="00E71A93"/>
    <w:rsid w:val="00EC27B2"/>
    <w:rsid w:val="00EC3651"/>
    <w:rsid w:val="00ED4AEE"/>
    <w:rsid w:val="00EE2512"/>
    <w:rsid w:val="00F05ABD"/>
    <w:rsid w:val="00F2534E"/>
    <w:rsid w:val="00F3595A"/>
    <w:rsid w:val="00F77925"/>
    <w:rsid w:val="00F902C3"/>
    <w:rsid w:val="00F95C5B"/>
    <w:rsid w:val="00FA247B"/>
    <w:rsid w:val="00FC6BE0"/>
    <w:rsid w:val="00FC7A85"/>
    <w:rsid w:val="00FE7E9A"/>
    <w:rsid w:val="00F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BE85-8222-431A-8362-1188DB4C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2019-09-04T16:02:00Z</cp:lastPrinted>
  <dcterms:created xsi:type="dcterms:W3CDTF">2019-09-05T10:08:00Z</dcterms:created>
  <dcterms:modified xsi:type="dcterms:W3CDTF">2019-09-05T10:08:00Z</dcterms:modified>
</cp:coreProperties>
</file>